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F4" w:rsidRDefault="00506BF4" w:rsidP="00986637">
      <w:pPr>
        <w:pStyle w:val="a5"/>
        <w:rPr>
          <w:noProof/>
          <w:lang w:eastAsia="uk-UA"/>
        </w:rPr>
      </w:pPr>
      <w:r>
        <w:rPr>
          <w:noProof/>
          <w:lang w:eastAsia="uk-UA"/>
        </w:rPr>
        <w:t>Українська пісня та танок в дитячому садку</w:t>
      </w:r>
    </w:p>
    <w:p w:rsidR="00422820" w:rsidRDefault="004B5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683106" cy="3077155"/>
            <wp:effectExtent l="0" t="0" r="3810" b="9525"/>
            <wp:docPr id="1" name="Рисунок 1" descr="C:\Users\Sadik\Desktop\Свято с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Свято се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90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820" w:rsidRDefault="00422820">
      <w:pPr>
        <w:rPr>
          <w:rFonts w:ascii="Times New Roman" w:hAnsi="Times New Roman" w:cs="Times New Roman"/>
          <w:sz w:val="24"/>
          <w:szCs w:val="24"/>
        </w:rPr>
      </w:pPr>
    </w:p>
    <w:p w:rsidR="00830F2C" w:rsidRDefault="00A4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0F2C">
        <w:rPr>
          <w:rFonts w:ascii="Times New Roman" w:hAnsi="Times New Roman" w:cs="Times New Roman"/>
          <w:sz w:val="24"/>
          <w:szCs w:val="24"/>
        </w:rPr>
        <w:t xml:space="preserve">Ми живемо в складний час і цікавий. Ламаються застарілі стереотипи, переоцінюються, здавалося б усталені, цінності, </w:t>
      </w:r>
      <w:r w:rsidR="00E156F8">
        <w:rPr>
          <w:rFonts w:ascii="Times New Roman" w:hAnsi="Times New Roman" w:cs="Times New Roman"/>
          <w:sz w:val="24"/>
          <w:szCs w:val="24"/>
        </w:rPr>
        <w:t>оновлюється наше суспільство. Дедалі частіше звертаємося до витоків нашої духовності. І з жалем переконуємося, що багато втрачено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E156F8">
        <w:rPr>
          <w:rFonts w:ascii="Times New Roman" w:hAnsi="Times New Roman" w:cs="Times New Roman"/>
          <w:sz w:val="24"/>
          <w:szCs w:val="24"/>
        </w:rPr>
        <w:t>агублено, забуто. І чи не тому суспільство дещо деградує в своїй моралі, що втратився зв’</w:t>
      </w:r>
      <w:r>
        <w:rPr>
          <w:rFonts w:ascii="Times New Roman" w:hAnsi="Times New Roman" w:cs="Times New Roman"/>
          <w:sz w:val="24"/>
          <w:szCs w:val="24"/>
        </w:rPr>
        <w:t>язок між поколіннями,</w:t>
      </w:r>
      <w:r w:rsidR="00E1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</w:t>
      </w:r>
      <w:r w:rsidR="00E156F8">
        <w:rPr>
          <w:rFonts w:ascii="Times New Roman" w:hAnsi="Times New Roman" w:cs="Times New Roman"/>
          <w:sz w:val="24"/>
          <w:szCs w:val="24"/>
        </w:rPr>
        <w:t>о забули свої коріння і свій родовід, що загубили і занехаяли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156F8">
        <w:rPr>
          <w:rFonts w:ascii="Times New Roman" w:hAnsi="Times New Roman" w:cs="Times New Roman"/>
          <w:sz w:val="24"/>
          <w:szCs w:val="24"/>
        </w:rPr>
        <w:t>ризабули свої звичаї, обряди</w:t>
      </w:r>
      <w:r>
        <w:rPr>
          <w:rFonts w:ascii="Times New Roman" w:hAnsi="Times New Roman" w:cs="Times New Roman"/>
          <w:sz w:val="24"/>
          <w:szCs w:val="24"/>
        </w:rPr>
        <w:t>, мудрі заповіді дідів і прадідів. І  це завдало всім нам неабиякої шкоди, адже людина сильна своєю громадянськістю, почуттям любові до рідної землі, духовних надбань свого народу.</w:t>
      </w:r>
    </w:p>
    <w:p w:rsidR="00A43134" w:rsidRDefault="00A43134" w:rsidP="00A4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І спільна  справа батьків і педагогів – навчати дитину любити рідне село чи місто, звичаї та обряди предків, танці, пісні, які співають мама та бабуся тощо.</w:t>
      </w:r>
      <w:r w:rsidRPr="00A43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34" w:rsidRDefault="00141F33" w:rsidP="00A4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 нашому дошкільному закладі діти знають і дуже люблять українські пісні та таночки. </w:t>
      </w:r>
      <w:r w:rsidR="00A43134" w:rsidRPr="00A43134">
        <w:rPr>
          <w:rFonts w:ascii="Times New Roman" w:hAnsi="Times New Roman" w:cs="Times New Roman"/>
          <w:sz w:val="24"/>
          <w:szCs w:val="24"/>
        </w:rPr>
        <w:t xml:space="preserve">Знайомити дітей з українською піснею вихователь починає з раннього віку. Навчає </w:t>
      </w:r>
      <w:r>
        <w:rPr>
          <w:rFonts w:ascii="Times New Roman" w:hAnsi="Times New Roman" w:cs="Times New Roman"/>
          <w:sz w:val="24"/>
          <w:szCs w:val="24"/>
        </w:rPr>
        <w:t>слухати та чути пісню, відчувати ритм у рухах. В основі музично-ритмічної діяльності лежить моторно-пластична переробка музичного матеріалу. Яка сприймає нормалізації психічних процесів збудження та гальмування. Опрацювання вправ під музику примушує дитину підкорятися певному ритму як основі життєдіяльності. Музично-ритмічні хвилинки, які проводять вихователі</w:t>
      </w:r>
      <w:r w:rsidR="000A222F">
        <w:rPr>
          <w:rFonts w:ascii="Times New Roman" w:hAnsi="Times New Roman" w:cs="Times New Roman"/>
          <w:sz w:val="24"/>
          <w:szCs w:val="24"/>
        </w:rPr>
        <w:t xml:space="preserve"> логічно вплітаються в заняття, розвивають почуття ритму, музичний слух, образне мислення, усі види пам’яті, увагу</w:t>
      </w:r>
      <w:r w:rsidR="00506BF4">
        <w:rPr>
          <w:rFonts w:ascii="Times New Roman" w:hAnsi="Times New Roman" w:cs="Times New Roman"/>
          <w:sz w:val="24"/>
          <w:szCs w:val="24"/>
        </w:rPr>
        <w:t>,</w:t>
      </w:r>
      <w:r w:rsidR="000A222F">
        <w:rPr>
          <w:rFonts w:ascii="Times New Roman" w:hAnsi="Times New Roman" w:cs="Times New Roman"/>
          <w:sz w:val="24"/>
          <w:szCs w:val="24"/>
        </w:rPr>
        <w:t xml:space="preserve"> голос, пластику і координацію рухів, орієнтацію у просторі, арти</w:t>
      </w:r>
      <w:r w:rsidR="00745618">
        <w:rPr>
          <w:rFonts w:ascii="Times New Roman" w:hAnsi="Times New Roman" w:cs="Times New Roman"/>
          <w:sz w:val="24"/>
          <w:szCs w:val="24"/>
        </w:rPr>
        <w:t>с</w:t>
      </w:r>
      <w:r w:rsidR="000A222F">
        <w:rPr>
          <w:rFonts w:ascii="Times New Roman" w:hAnsi="Times New Roman" w:cs="Times New Roman"/>
          <w:sz w:val="24"/>
          <w:szCs w:val="24"/>
        </w:rPr>
        <w:t>тизм.</w:t>
      </w:r>
    </w:p>
    <w:p w:rsidR="001B499A" w:rsidRDefault="00115AF9" w:rsidP="00A4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499A">
        <w:rPr>
          <w:rFonts w:ascii="Times New Roman" w:hAnsi="Times New Roman" w:cs="Times New Roman"/>
          <w:sz w:val="24"/>
          <w:szCs w:val="24"/>
        </w:rPr>
        <w:t>У скарбниці української народної поезії  від давнини збереглися календарно-обрядові пісні</w:t>
      </w:r>
      <w:r>
        <w:rPr>
          <w:rFonts w:ascii="Times New Roman" w:hAnsi="Times New Roman" w:cs="Times New Roman"/>
          <w:sz w:val="24"/>
          <w:szCs w:val="24"/>
        </w:rPr>
        <w:t xml:space="preserve">. Вони нерозривно пов’язані з певною порою року, відповідними звичаями і сільськогосподарськими роботами.  Різноманітні за змістом і формою, характером і часом </w:t>
      </w:r>
      <w:r>
        <w:rPr>
          <w:rFonts w:ascii="Times New Roman" w:hAnsi="Times New Roman" w:cs="Times New Roman"/>
          <w:sz w:val="24"/>
          <w:szCs w:val="24"/>
        </w:rPr>
        <w:lastRenderedPageBreak/>
        <w:t>виконання, колядки, щедрівки, веснянки, петрівки, русальні, купальські та жнивні пісні відображають свята і</w:t>
      </w:r>
      <w:r w:rsidRPr="00115AF9">
        <w:rPr>
          <w:rFonts w:ascii="Times New Roman" w:hAnsi="Times New Roman" w:cs="Times New Roman"/>
          <w:sz w:val="24"/>
          <w:szCs w:val="24"/>
        </w:rPr>
        <w:t xml:space="preserve"> будні давнього українського села.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AF9" w:rsidRPr="00A43134" w:rsidRDefault="00115AF9" w:rsidP="00A4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Щоб донести все до дітей вихователі займаються з дітьми на заняттях, прогулянках, </w:t>
      </w:r>
      <w:r w:rsidR="008F2E52">
        <w:rPr>
          <w:rFonts w:ascii="Times New Roman" w:hAnsi="Times New Roman" w:cs="Times New Roman"/>
          <w:sz w:val="24"/>
          <w:szCs w:val="24"/>
        </w:rPr>
        <w:t>спостереженнях,</w:t>
      </w:r>
      <w:r>
        <w:rPr>
          <w:rFonts w:ascii="Times New Roman" w:hAnsi="Times New Roman" w:cs="Times New Roman"/>
          <w:sz w:val="24"/>
          <w:szCs w:val="24"/>
        </w:rPr>
        <w:t xml:space="preserve"> разом з батьками проводять заходи з народознавчим напрямком.</w:t>
      </w:r>
      <w:r w:rsidR="008F2E52">
        <w:rPr>
          <w:rFonts w:ascii="Times New Roman" w:hAnsi="Times New Roman" w:cs="Times New Roman"/>
          <w:sz w:val="24"/>
          <w:szCs w:val="24"/>
        </w:rPr>
        <w:t xml:space="preserve"> Проводять зустрічі з майстрами народно-прикладного  мистецтва.</w:t>
      </w:r>
    </w:p>
    <w:p w:rsidR="00A43134" w:rsidRDefault="00745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Провідними засобами впливу на дитину стають засоби народної педагогіки: рідна мова, усна народна творчість, пісенне та  хореографічне мистецтво, народна гра та іграшка, календарно-обрядові свята, народне декоративно-вжиткове мистецтво, звичаї, традиції, символи, родинно-побутова культура.</w:t>
      </w:r>
    </w:p>
    <w:p w:rsidR="00745618" w:rsidRDefault="0098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5618">
        <w:rPr>
          <w:rFonts w:ascii="Times New Roman" w:hAnsi="Times New Roman" w:cs="Times New Roman"/>
          <w:sz w:val="24"/>
          <w:szCs w:val="24"/>
        </w:rPr>
        <w:t>Таким чином, усвідомлюю</w:t>
      </w:r>
      <w:r w:rsidR="00A567A0">
        <w:rPr>
          <w:rFonts w:ascii="Times New Roman" w:hAnsi="Times New Roman" w:cs="Times New Roman"/>
          <w:sz w:val="24"/>
          <w:szCs w:val="24"/>
        </w:rPr>
        <w:t xml:space="preserve">чи загальну </w:t>
      </w:r>
      <w:r w:rsidR="00A567A0" w:rsidRPr="00986637">
        <w:rPr>
          <w:rFonts w:ascii="Times New Roman" w:hAnsi="Times New Roman" w:cs="Times New Roman"/>
          <w:i/>
          <w:sz w:val="24"/>
          <w:szCs w:val="24"/>
        </w:rPr>
        <w:t>мету</w:t>
      </w:r>
      <w:r w:rsidR="00A567A0">
        <w:rPr>
          <w:rFonts w:ascii="Times New Roman" w:hAnsi="Times New Roman" w:cs="Times New Roman"/>
          <w:sz w:val="24"/>
          <w:szCs w:val="24"/>
        </w:rPr>
        <w:t xml:space="preserve"> виховання, а саме – сприяння відродженню національної свідомості, духовності дорослих  та формуванню цих основ в дитинстві – необхідно передбачати такі основні </w:t>
      </w:r>
      <w:r w:rsidR="00A567A0" w:rsidRPr="00986637">
        <w:rPr>
          <w:rFonts w:ascii="Times New Roman" w:hAnsi="Times New Roman" w:cs="Times New Roman"/>
          <w:i/>
          <w:sz w:val="24"/>
          <w:szCs w:val="24"/>
        </w:rPr>
        <w:t>завдання</w:t>
      </w:r>
      <w:r w:rsidR="00A567A0">
        <w:rPr>
          <w:rFonts w:ascii="Times New Roman" w:hAnsi="Times New Roman" w:cs="Times New Roman"/>
          <w:sz w:val="24"/>
          <w:szCs w:val="24"/>
        </w:rPr>
        <w:t>:</w:t>
      </w:r>
    </w:p>
    <w:p w:rsidR="00A567A0" w:rsidRDefault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розбудова національного дошкільного закладу;</w:t>
      </w:r>
    </w:p>
    <w:p w:rsidR="00A567A0" w:rsidRDefault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поліпшення культури українського родинного виховання;</w:t>
      </w:r>
    </w:p>
    <w:p w:rsidR="00A567A0" w:rsidRDefault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формування у дітей патріотичних почуттів, гуманістичної моралі, естетичної культури у тісній взаємодії родинного та суспільного виховання;</w:t>
      </w:r>
    </w:p>
    <w:p w:rsidR="00A567A0" w:rsidRDefault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забезпечення єдності поколінь.</w:t>
      </w:r>
    </w:p>
    <w:p w:rsidR="00A567A0" w:rsidRDefault="00A567A0">
      <w:pPr>
        <w:rPr>
          <w:rFonts w:ascii="Times New Roman" w:hAnsi="Times New Roman" w:cs="Times New Roman"/>
          <w:sz w:val="24"/>
          <w:szCs w:val="24"/>
        </w:rPr>
      </w:pPr>
    </w:p>
    <w:p w:rsidR="00A567A0" w:rsidRDefault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(К.Д.Ушинський)</w:t>
      </w:r>
    </w:p>
    <w:p w:rsidR="00A567A0" w:rsidRDefault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866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Виховання не треба вигадувати, бо воно існує в</w:t>
      </w:r>
    </w:p>
    <w:p w:rsidR="00A567A0" w:rsidRDefault="00A56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8663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ароді стільки віків</w:t>
      </w:r>
      <w:r w:rsidR="00986637">
        <w:rPr>
          <w:rFonts w:ascii="Times New Roman" w:hAnsi="Times New Roman" w:cs="Times New Roman"/>
          <w:sz w:val="24"/>
          <w:szCs w:val="24"/>
        </w:rPr>
        <w:t>, скільки існує сам народ,</w:t>
      </w:r>
    </w:p>
    <w:p w:rsidR="00986637" w:rsidRDefault="0098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 ним  народилося, з ним росло, відобразило в</w:t>
      </w:r>
    </w:p>
    <w:p w:rsidR="00986637" w:rsidRDefault="00986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собі всю його історію і всі його якості.»</w:t>
      </w:r>
    </w:p>
    <w:p w:rsidR="006D1C32" w:rsidRPr="00830F2C" w:rsidRDefault="006D1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70070" cy="2870421"/>
            <wp:effectExtent l="19050" t="0" r="0" b="0"/>
            <wp:docPr id="2" name="Рисунок 1" descr="DSCF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5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287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C32" w:rsidRPr="00830F2C" w:rsidSect="006332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11C6"/>
    <w:rsid w:val="000A222F"/>
    <w:rsid w:val="00115AF9"/>
    <w:rsid w:val="00141F33"/>
    <w:rsid w:val="001B499A"/>
    <w:rsid w:val="00421299"/>
    <w:rsid w:val="00422820"/>
    <w:rsid w:val="004B50E8"/>
    <w:rsid w:val="00506BF4"/>
    <w:rsid w:val="0063322A"/>
    <w:rsid w:val="006D1C32"/>
    <w:rsid w:val="00745618"/>
    <w:rsid w:val="00830F2C"/>
    <w:rsid w:val="008F2E52"/>
    <w:rsid w:val="00986637"/>
    <w:rsid w:val="009C11C6"/>
    <w:rsid w:val="00A43134"/>
    <w:rsid w:val="00A567A0"/>
    <w:rsid w:val="00C24E02"/>
    <w:rsid w:val="00E1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E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86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6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E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86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6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F081-6AA1-49E9-A141-A9240432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User</cp:lastModifiedBy>
  <cp:revision>16</cp:revision>
  <dcterms:created xsi:type="dcterms:W3CDTF">2015-03-25T12:27:00Z</dcterms:created>
  <dcterms:modified xsi:type="dcterms:W3CDTF">2015-04-01T06:00:00Z</dcterms:modified>
</cp:coreProperties>
</file>